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4E2F" w14:textId="77777777" w:rsidR="001175BD" w:rsidRDefault="001175BD" w:rsidP="002E4446">
      <w:pPr>
        <w:pStyle w:val="NormalWeb"/>
        <w:rPr>
          <w:color w:val="000000"/>
          <w:sz w:val="27"/>
          <w:szCs w:val="27"/>
        </w:rPr>
      </w:pPr>
    </w:p>
    <w:p w14:paraId="6517E769" w14:textId="0C565554" w:rsidR="002E4446" w:rsidRPr="00A753BC" w:rsidRDefault="002E4446" w:rsidP="002E4446">
      <w:pPr>
        <w:pStyle w:val="NormalWeb"/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To: Board of Aldermen and Mayor Epps</w:t>
      </w:r>
    </w:p>
    <w:p w14:paraId="6115924A" w14:textId="283638F2" w:rsidR="002E4446" w:rsidRPr="00A753BC" w:rsidRDefault="002E4446" w:rsidP="002E4446">
      <w:pPr>
        <w:pStyle w:val="NormalWeb"/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From: Jacquline Roberson, Bookkeeper</w:t>
      </w:r>
    </w:p>
    <w:p w14:paraId="139A1759" w14:textId="005C5A08" w:rsidR="002E4446" w:rsidRPr="00A753BC" w:rsidRDefault="002E4446" w:rsidP="002E4446">
      <w:pPr>
        <w:pStyle w:val="NormalWeb"/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Date: June 28, 2023</w:t>
      </w:r>
    </w:p>
    <w:p w14:paraId="197E6B7B" w14:textId="19829226" w:rsidR="002E4446" w:rsidRPr="00A753BC" w:rsidRDefault="002E4446" w:rsidP="002E4446">
      <w:pPr>
        <w:pStyle w:val="NormalWeb"/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Re: 202</w:t>
      </w:r>
      <w:r w:rsidR="001175BD" w:rsidRPr="00A753BC">
        <w:rPr>
          <w:color w:val="000000"/>
          <w:sz w:val="32"/>
          <w:szCs w:val="32"/>
        </w:rPr>
        <w:t>3</w:t>
      </w:r>
      <w:r w:rsidRPr="00A753BC">
        <w:rPr>
          <w:color w:val="000000"/>
          <w:sz w:val="32"/>
          <w:szCs w:val="32"/>
        </w:rPr>
        <w:t xml:space="preserve"> – 202</w:t>
      </w:r>
      <w:r w:rsidR="001175BD" w:rsidRPr="00A753BC">
        <w:rPr>
          <w:color w:val="000000"/>
          <w:sz w:val="32"/>
          <w:szCs w:val="32"/>
        </w:rPr>
        <w:t>4</w:t>
      </w:r>
      <w:r w:rsidRPr="00A753BC">
        <w:rPr>
          <w:color w:val="000000"/>
          <w:sz w:val="32"/>
          <w:szCs w:val="32"/>
        </w:rPr>
        <w:t xml:space="preserve"> Annual Budget</w:t>
      </w:r>
    </w:p>
    <w:p w14:paraId="5B4FE6ED" w14:textId="77777777" w:rsidR="001175BD" w:rsidRPr="00A753BC" w:rsidRDefault="001175BD" w:rsidP="00673874">
      <w:pPr>
        <w:pStyle w:val="NormalWeb"/>
        <w:rPr>
          <w:color w:val="000000"/>
          <w:sz w:val="32"/>
          <w:szCs w:val="32"/>
        </w:rPr>
      </w:pPr>
    </w:p>
    <w:p w14:paraId="3F88539A" w14:textId="0B7D270D" w:rsidR="002E4446" w:rsidRPr="00A753BC" w:rsidRDefault="002E4446" w:rsidP="00673874">
      <w:pPr>
        <w:pStyle w:val="NormalWeb"/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On behalf of the 2023 – 2024 Finance/Budget Committee, I am presenting the proposed 2023 – 2024 budget for your approval. Below are highlights from the proposed General Fund budget:</w:t>
      </w:r>
    </w:p>
    <w:p w14:paraId="3FB94013" w14:textId="77777777" w:rsidR="002E4446" w:rsidRDefault="002E4446" w:rsidP="00673874">
      <w:pPr>
        <w:pStyle w:val="NormalWeb"/>
        <w:rPr>
          <w:color w:val="000000"/>
          <w:sz w:val="27"/>
          <w:szCs w:val="27"/>
        </w:rPr>
      </w:pPr>
    </w:p>
    <w:p w14:paraId="3FC15830" w14:textId="41F95D9B" w:rsidR="00673874" w:rsidRPr="00A753BC" w:rsidRDefault="00673874" w:rsidP="00673874">
      <w:pPr>
        <w:pStyle w:val="NormalWeb"/>
        <w:rPr>
          <w:b/>
          <w:bCs/>
          <w:color w:val="000000"/>
          <w:sz w:val="32"/>
          <w:szCs w:val="32"/>
          <w:u w:val="single"/>
        </w:rPr>
      </w:pPr>
      <w:r w:rsidRPr="00A753BC">
        <w:rPr>
          <w:b/>
          <w:bCs/>
          <w:color w:val="000000"/>
          <w:sz w:val="32"/>
          <w:szCs w:val="32"/>
          <w:u w:val="single"/>
        </w:rPr>
        <w:t>Revenue</w:t>
      </w:r>
      <w:r w:rsidR="00A753BC" w:rsidRPr="00A753BC">
        <w:rPr>
          <w:b/>
          <w:bCs/>
          <w:color w:val="000000"/>
          <w:sz w:val="32"/>
          <w:szCs w:val="32"/>
          <w:u w:val="single"/>
        </w:rPr>
        <w:t>s</w:t>
      </w:r>
      <w:r w:rsidRPr="00A753BC">
        <w:rPr>
          <w:b/>
          <w:bCs/>
          <w:color w:val="000000"/>
          <w:sz w:val="32"/>
          <w:szCs w:val="32"/>
          <w:u w:val="single"/>
        </w:rPr>
        <w:t xml:space="preserve"> –</w:t>
      </w:r>
    </w:p>
    <w:p w14:paraId="77610512" w14:textId="49D4E687" w:rsidR="00673874" w:rsidRPr="00A753BC" w:rsidRDefault="00673874" w:rsidP="00A753BC">
      <w:pPr>
        <w:pStyle w:val="NormalWeb"/>
        <w:numPr>
          <w:ilvl w:val="0"/>
          <w:numId w:val="1"/>
        </w:numPr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Housing $130,300.00</w:t>
      </w:r>
    </w:p>
    <w:p w14:paraId="600C895C" w14:textId="460302DA" w:rsidR="00673874" w:rsidRPr="00A753BC" w:rsidRDefault="00673874" w:rsidP="00A753BC">
      <w:pPr>
        <w:pStyle w:val="NormalWeb"/>
        <w:numPr>
          <w:ilvl w:val="0"/>
          <w:numId w:val="1"/>
        </w:numPr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Police $191,000.00</w:t>
      </w:r>
    </w:p>
    <w:p w14:paraId="5BFE7825" w14:textId="5635DFE7" w:rsidR="00673874" w:rsidRPr="00A753BC" w:rsidRDefault="00673874" w:rsidP="00A753BC">
      <w:pPr>
        <w:pStyle w:val="NormalWeb"/>
        <w:numPr>
          <w:ilvl w:val="0"/>
          <w:numId w:val="1"/>
        </w:numPr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Licenses $12,000.00</w:t>
      </w:r>
    </w:p>
    <w:p w14:paraId="4C540898" w14:textId="79EB5CB8" w:rsidR="00673874" w:rsidRPr="00A753BC" w:rsidRDefault="00673874" w:rsidP="00A753BC">
      <w:pPr>
        <w:pStyle w:val="NormalWeb"/>
        <w:numPr>
          <w:ilvl w:val="0"/>
          <w:numId w:val="1"/>
        </w:numPr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Telephone Tax $42,550.00</w:t>
      </w:r>
    </w:p>
    <w:p w14:paraId="4EDA914D" w14:textId="5C02FC75" w:rsidR="00673874" w:rsidRPr="00A753BC" w:rsidRDefault="00673874" w:rsidP="00A753BC">
      <w:pPr>
        <w:pStyle w:val="NormalWeb"/>
        <w:numPr>
          <w:ilvl w:val="0"/>
          <w:numId w:val="1"/>
        </w:numPr>
        <w:rPr>
          <w:color w:val="000000"/>
          <w:sz w:val="32"/>
          <w:szCs w:val="32"/>
        </w:rPr>
      </w:pPr>
      <w:proofErr w:type="spellStart"/>
      <w:r w:rsidRPr="00A753BC">
        <w:rPr>
          <w:color w:val="000000"/>
          <w:sz w:val="32"/>
          <w:szCs w:val="32"/>
        </w:rPr>
        <w:t>Intergov’t</w:t>
      </w:r>
      <w:proofErr w:type="spellEnd"/>
      <w:r w:rsidRPr="00A753BC">
        <w:rPr>
          <w:color w:val="000000"/>
          <w:sz w:val="32"/>
          <w:szCs w:val="32"/>
        </w:rPr>
        <w:t xml:space="preserve"> Tax $899,025.00</w:t>
      </w:r>
    </w:p>
    <w:p w14:paraId="320507E5" w14:textId="7016B103" w:rsidR="00673874" w:rsidRPr="00A753BC" w:rsidRDefault="00673874" w:rsidP="00A753BC">
      <w:pPr>
        <w:pStyle w:val="NormalWeb"/>
        <w:numPr>
          <w:ilvl w:val="0"/>
          <w:numId w:val="1"/>
        </w:numPr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Utility Tax $240,000.00</w:t>
      </w:r>
    </w:p>
    <w:p w14:paraId="060CBCA1" w14:textId="1EFCE6B1" w:rsidR="00673874" w:rsidRPr="00A753BC" w:rsidRDefault="00673874" w:rsidP="00A753BC">
      <w:pPr>
        <w:pStyle w:val="NormalWeb"/>
        <w:numPr>
          <w:ilvl w:val="0"/>
          <w:numId w:val="1"/>
        </w:numPr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Other Receipts $263,900.00</w:t>
      </w:r>
    </w:p>
    <w:p w14:paraId="31AD1733" w14:textId="73B1C29E" w:rsidR="00673874" w:rsidRPr="00A753BC" w:rsidRDefault="00673874" w:rsidP="00A753BC">
      <w:pPr>
        <w:pStyle w:val="NormalWeb"/>
        <w:numPr>
          <w:ilvl w:val="0"/>
          <w:numId w:val="1"/>
        </w:numPr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Use Tax $80,000.00</w:t>
      </w:r>
    </w:p>
    <w:p w14:paraId="585FC788" w14:textId="03C8DED4" w:rsidR="00673874" w:rsidRPr="00A753BC" w:rsidRDefault="00673874" w:rsidP="00673874">
      <w:pPr>
        <w:pStyle w:val="NormalWeb"/>
        <w:rPr>
          <w:color w:val="000000"/>
          <w:sz w:val="32"/>
          <w:szCs w:val="32"/>
        </w:rPr>
      </w:pPr>
      <w:r w:rsidRPr="00A753BC">
        <w:rPr>
          <w:b/>
          <w:bCs/>
          <w:color w:val="000000"/>
          <w:sz w:val="32"/>
          <w:szCs w:val="32"/>
        </w:rPr>
        <w:t>Total Admin Revenues</w:t>
      </w:r>
      <w:r w:rsidRPr="00A753BC">
        <w:rPr>
          <w:color w:val="000000"/>
          <w:sz w:val="32"/>
          <w:szCs w:val="32"/>
        </w:rPr>
        <w:t xml:space="preserve"> </w:t>
      </w:r>
      <w:r w:rsidRPr="00E423C2">
        <w:rPr>
          <w:b/>
          <w:bCs/>
          <w:i/>
          <w:iCs/>
          <w:color w:val="000000"/>
          <w:sz w:val="32"/>
          <w:szCs w:val="32"/>
        </w:rPr>
        <w:t>$1,848,775.00</w:t>
      </w:r>
    </w:p>
    <w:p w14:paraId="6D769B99" w14:textId="337ECE5B" w:rsidR="00673874" w:rsidRPr="00A753BC" w:rsidRDefault="00673874" w:rsidP="00A753BC">
      <w:pPr>
        <w:pStyle w:val="NormalWeb"/>
        <w:numPr>
          <w:ilvl w:val="0"/>
          <w:numId w:val="2"/>
        </w:numPr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Court Fees $25,925.00</w:t>
      </w:r>
    </w:p>
    <w:p w14:paraId="7A3C2BB3" w14:textId="07885601" w:rsidR="00673874" w:rsidRPr="00A753BC" w:rsidRDefault="00673874" w:rsidP="00A753BC">
      <w:pPr>
        <w:pStyle w:val="NormalWeb"/>
        <w:numPr>
          <w:ilvl w:val="0"/>
          <w:numId w:val="2"/>
        </w:numPr>
        <w:rPr>
          <w:color w:val="000000"/>
          <w:sz w:val="32"/>
          <w:szCs w:val="32"/>
        </w:rPr>
      </w:pPr>
      <w:r w:rsidRPr="00A753BC">
        <w:rPr>
          <w:color w:val="000000"/>
          <w:sz w:val="32"/>
          <w:szCs w:val="32"/>
        </w:rPr>
        <w:t>Parks Income $1,000.00</w:t>
      </w:r>
    </w:p>
    <w:p w14:paraId="71655A40" w14:textId="35814C7C" w:rsidR="00673874" w:rsidRPr="00A753BC" w:rsidRDefault="00673874" w:rsidP="00673874">
      <w:pPr>
        <w:pStyle w:val="NormalWeb"/>
        <w:rPr>
          <w:color w:val="000000"/>
          <w:sz w:val="32"/>
          <w:szCs w:val="32"/>
        </w:rPr>
      </w:pPr>
      <w:r w:rsidRPr="00A753BC">
        <w:rPr>
          <w:b/>
          <w:bCs/>
          <w:i/>
          <w:iCs/>
          <w:color w:val="000000"/>
          <w:sz w:val="32"/>
          <w:szCs w:val="32"/>
        </w:rPr>
        <w:t>Total Revenues</w:t>
      </w:r>
      <w:r w:rsidRPr="00A753BC">
        <w:rPr>
          <w:color w:val="000000"/>
          <w:sz w:val="32"/>
          <w:szCs w:val="32"/>
        </w:rPr>
        <w:t xml:space="preserve"> </w:t>
      </w:r>
      <w:r w:rsidRPr="00E423C2">
        <w:rPr>
          <w:b/>
          <w:bCs/>
          <w:i/>
          <w:iCs/>
          <w:color w:val="000000"/>
          <w:sz w:val="32"/>
          <w:szCs w:val="32"/>
          <w:u w:val="single"/>
        </w:rPr>
        <w:t>$1,875,700.00</w:t>
      </w:r>
    </w:p>
    <w:p w14:paraId="2AB0B7FA" w14:textId="77777777" w:rsidR="00A753BC" w:rsidRDefault="00A753BC" w:rsidP="00673874">
      <w:pPr>
        <w:pStyle w:val="NormalWeb"/>
        <w:rPr>
          <w:b/>
          <w:bCs/>
          <w:color w:val="000000"/>
          <w:sz w:val="27"/>
          <w:szCs w:val="27"/>
          <w:u w:val="single"/>
        </w:rPr>
      </w:pPr>
    </w:p>
    <w:p w14:paraId="78C34897" w14:textId="77777777" w:rsidR="00A753BC" w:rsidRDefault="00A753BC" w:rsidP="00673874">
      <w:pPr>
        <w:pStyle w:val="NormalWeb"/>
        <w:rPr>
          <w:b/>
          <w:bCs/>
          <w:color w:val="000000"/>
          <w:sz w:val="27"/>
          <w:szCs w:val="27"/>
          <w:u w:val="single"/>
        </w:rPr>
      </w:pPr>
    </w:p>
    <w:p w14:paraId="07EC97A2" w14:textId="588EC909" w:rsidR="00673874" w:rsidRPr="00A753BC" w:rsidRDefault="00673874" w:rsidP="00673874">
      <w:pPr>
        <w:pStyle w:val="NormalWeb"/>
        <w:rPr>
          <w:b/>
          <w:bCs/>
          <w:color w:val="000000"/>
          <w:sz w:val="36"/>
          <w:szCs w:val="36"/>
          <w:u w:val="single"/>
        </w:rPr>
      </w:pPr>
      <w:r w:rsidRPr="00A753BC">
        <w:rPr>
          <w:b/>
          <w:bCs/>
          <w:color w:val="000000"/>
          <w:sz w:val="36"/>
          <w:szCs w:val="36"/>
          <w:u w:val="single"/>
        </w:rPr>
        <w:t>Expenses –</w:t>
      </w:r>
    </w:p>
    <w:p w14:paraId="498ECF28" w14:textId="297B96A5" w:rsidR="00673874" w:rsidRPr="00A753BC" w:rsidRDefault="00673874" w:rsidP="00A753BC">
      <w:pPr>
        <w:pStyle w:val="NormalWeb"/>
        <w:numPr>
          <w:ilvl w:val="0"/>
          <w:numId w:val="3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Advertising/Publicity $4,000.00</w:t>
      </w:r>
    </w:p>
    <w:p w14:paraId="1A81D1E2" w14:textId="74FF23F4" w:rsidR="00673874" w:rsidRPr="00A753BC" w:rsidRDefault="00673874" w:rsidP="00A753BC">
      <w:pPr>
        <w:pStyle w:val="NormalWeb"/>
        <w:numPr>
          <w:ilvl w:val="0"/>
          <w:numId w:val="3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Housing $154,804.00</w:t>
      </w:r>
    </w:p>
    <w:p w14:paraId="015D8F24" w14:textId="7678B45B" w:rsidR="00673874" w:rsidRPr="00A753BC" w:rsidRDefault="00673874" w:rsidP="00A753BC">
      <w:pPr>
        <w:pStyle w:val="NormalWeb"/>
        <w:numPr>
          <w:ilvl w:val="0"/>
          <w:numId w:val="3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City Attorney $41,400.00</w:t>
      </w:r>
    </w:p>
    <w:p w14:paraId="7D4908DA" w14:textId="76BDA848" w:rsidR="00673874" w:rsidRPr="00A753BC" w:rsidRDefault="00673874" w:rsidP="00A753BC">
      <w:pPr>
        <w:pStyle w:val="NormalWeb"/>
        <w:numPr>
          <w:ilvl w:val="0"/>
          <w:numId w:val="3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Elected Officials $53,300.00</w:t>
      </w:r>
    </w:p>
    <w:p w14:paraId="75E59CE9" w14:textId="1AB5A574" w:rsidR="00673874" w:rsidRPr="00A753BC" w:rsidRDefault="00673874" w:rsidP="00A753BC">
      <w:pPr>
        <w:pStyle w:val="NormalWeb"/>
        <w:numPr>
          <w:ilvl w:val="0"/>
          <w:numId w:val="3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Insurance $48,000.00</w:t>
      </w:r>
    </w:p>
    <w:p w14:paraId="04C19CD8" w14:textId="5A516EA0" w:rsidR="00673874" w:rsidRPr="00A753BC" w:rsidRDefault="00673874" w:rsidP="00A753BC">
      <w:pPr>
        <w:pStyle w:val="NormalWeb"/>
        <w:numPr>
          <w:ilvl w:val="0"/>
          <w:numId w:val="3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Legal Fees/Settlement $35,000.00</w:t>
      </w:r>
    </w:p>
    <w:p w14:paraId="12AACA3C" w14:textId="608BA8D6" w:rsidR="00673874" w:rsidRPr="00A753BC" w:rsidRDefault="00673874" w:rsidP="00A753BC">
      <w:pPr>
        <w:pStyle w:val="NormalWeb"/>
        <w:numPr>
          <w:ilvl w:val="0"/>
          <w:numId w:val="3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Community Prog $4,800.00</w:t>
      </w:r>
    </w:p>
    <w:p w14:paraId="3D1D2961" w14:textId="68D8F4DA" w:rsidR="00673874" w:rsidRPr="00A753BC" w:rsidRDefault="00673874" w:rsidP="00A753BC">
      <w:pPr>
        <w:pStyle w:val="NormalWeb"/>
        <w:numPr>
          <w:ilvl w:val="0"/>
          <w:numId w:val="3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Maintenance $2,500</w:t>
      </w:r>
    </w:p>
    <w:p w14:paraId="22C92FF4" w14:textId="25431C05" w:rsidR="00673874" w:rsidRPr="00A753BC" w:rsidRDefault="00673874" w:rsidP="00A753BC">
      <w:pPr>
        <w:pStyle w:val="NormalWeb"/>
        <w:numPr>
          <w:ilvl w:val="0"/>
          <w:numId w:val="3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Admin Staff $246,664.00</w:t>
      </w:r>
    </w:p>
    <w:p w14:paraId="1B416295" w14:textId="7DF494FA" w:rsidR="00673874" w:rsidRPr="00A753BC" w:rsidRDefault="00673874" w:rsidP="00A753BC">
      <w:pPr>
        <w:pStyle w:val="NormalWeb"/>
        <w:numPr>
          <w:ilvl w:val="0"/>
          <w:numId w:val="3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Utilities $88,300.00</w:t>
      </w:r>
    </w:p>
    <w:p w14:paraId="366FB7C9" w14:textId="28AECB63" w:rsidR="00673874" w:rsidRPr="00A753BC" w:rsidRDefault="00673874" w:rsidP="00673874">
      <w:pPr>
        <w:pStyle w:val="NormalWeb"/>
        <w:rPr>
          <w:color w:val="000000"/>
          <w:sz w:val="36"/>
          <w:szCs w:val="36"/>
        </w:rPr>
      </w:pPr>
      <w:r w:rsidRPr="00A753BC">
        <w:rPr>
          <w:b/>
          <w:bCs/>
          <w:i/>
          <w:iCs/>
          <w:color w:val="000000"/>
          <w:sz w:val="36"/>
          <w:szCs w:val="36"/>
        </w:rPr>
        <w:t>Total Admin Expenses</w:t>
      </w:r>
      <w:r w:rsidRPr="00A753BC">
        <w:rPr>
          <w:color w:val="000000"/>
          <w:sz w:val="36"/>
          <w:szCs w:val="36"/>
        </w:rPr>
        <w:t xml:space="preserve"> </w:t>
      </w:r>
      <w:r w:rsidRPr="00E423C2">
        <w:rPr>
          <w:b/>
          <w:bCs/>
          <w:i/>
          <w:iCs/>
          <w:color w:val="000000"/>
          <w:sz w:val="36"/>
          <w:szCs w:val="36"/>
        </w:rPr>
        <w:t>$</w:t>
      </w:r>
      <w:r w:rsidR="002E4446" w:rsidRPr="00E423C2">
        <w:rPr>
          <w:b/>
          <w:bCs/>
          <w:i/>
          <w:iCs/>
          <w:color w:val="000000"/>
          <w:sz w:val="36"/>
          <w:szCs w:val="36"/>
        </w:rPr>
        <w:t>743,218.00</w:t>
      </w:r>
    </w:p>
    <w:p w14:paraId="76EA62B2" w14:textId="3D152055" w:rsidR="00673874" w:rsidRPr="00A753BC" w:rsidRDefault="00673874" w:rsidP="00A753BC">
      <w:pPr>
        <w:pStyle w:val="NormalWeb"/>
        <w:numPr>
          <w:ilvl w:val="0"/>
          <w:numId w:val="4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 xml:space="preserve">Court $ </w:t>
      </w:r>
      <w:r w:rsidR="002E4446" w:rsidRPr="00A753BC">
        <w:rPr>
          <w:color w:val="000000"/>
          <w:sz w:val="36"/>
          <w:szCs w:val="36"/>
        </w:rPr>
        <w:t>48,288.00</w:t>
      </w:r>
    </w:p>
    <w:p w14:paraId="18D94E36" w14:textId="5D452D26" w:rsidR="00673874" w:rsidRPr="00A753BC" w:rsidRDefault="00673874" w:rsidP="00A753BC">
      <w:pPr>
        <w:pStyle w:val="NormalWeb"/>
        <w:numPr>
          <w:ilvl w:val="0"/>
          <w:numId w:val="4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Police $</w:t>
      </w:r>
      <w:r w:rsidR="002E4446" w:rsidRPr="00A753BC">
        <w:rPr>
          <w:color w:val="000000"/>
          <w:sz w:val="36"/>
          <w:szCs w:val="36"/>
        </w:rPr>
        <w:t>720,000.00</w:t>
      </w:r>
    </w:p>
    <w:p w14:paraId="639A37B8" w14:textId="72709E4E" w:rsidR="00673874" w:rsidRPr="00A753BC" w:rsidRDefault="00673874" w:rsidP="00A753BC">
      <w:pPr>
        <w:pStyle w:val="NormalWeb"/>
        <w:numPr>
          <w:ilvl w:val="0"/>
          <w:numId w:val="4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Streets</w:t>
      </w:r>
      <w:r w:rsidR="002E4446" w:rsidRPr="00A753BC">
        <w:rPr>
          <w:color w:val="000000"/>
          <w:sz w:val="36"/>
          <w:szCs w:val="36"/>
        </w:rPr>
        <w:t>/Public Works</w:t>
      </w:r>
      <w:r w:rsidRPr="00A753BC">
        <w:rPr>
          <w:color w:val="000000"/>
          <w:sz w:val="36"/>
          <w:szCs w:val="36"/>
        </w:rPr>
        <w:t xml:space="preserve"> $</w:t>
      </w:r>
      <w:r w:rsidR="002E4446" w:rsidRPr="00A753BC">
        <w:rPr>
          <w:color w:val="000000"/>
          <w:sz w:val="36"/>
          <w:szCs w:val="36"/>
        </w:rPr>
        <w:t>181,220.00</w:t>
      </w:r>
    </w:p>
    <w:p w14:paraId="521CD1AC" w14:textId="301CA3AC" w:rsidR="002E4446" w:rsidRPr="00A753BC" w:rsidRDefault="002E4446" w:rsidP="00A753BC">
      <w:pPr>
        <w:pStyle w:val="NormalWeb"/>
        <w:numPr>
          <w:ilvl w:val="0"/>
          <w:numId w:val="4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Parks $104,933.00</w:t>
      </w:r>
    </w:p>
    <w:p w14:paraId="7C3A95AC" w14:textId="43D2B245" w:rsidR="002E4446" w:rsidRPr="00A753BC" w:rsidRDefault="002E4446" w:rsidP="00A753BC">
      <w:pPr>
        <w:pStyle w:val="NormalWeb"/>
        <w:numPr>
          <w:ilvl w:val="0"/>
          <w:numId w:val="4"/>
        </w:numPr>
        <w:rPr>
          <w:color w:val="000000"/>
          <w:sz w:val="36"/>
          <w:szCs w:val="36"/>
        </w:rPr>
      </w:pPr>
      <w:r w:rsidRPr="00A753BC">
        <w:rPr>
          <w:color w:val="000000"/>
          <w:sz w:val="36"/>
          <w:szCs w:val="36"/>
        </w:rPr>
        <w:t>Sewer Lateral $30,900.00</w:t>
      </w:r>
    </w:p>
    <w:p w14:paraId="2E588056" w14:textId="436224B3" w:rsidR="00673874" w:rsidRPr="00A753BC" w:rsidRDefault="00673874" w:rsidP="00673874">
      <w:pPr>
        <w:pStyle w:val="NormalWeb"/>
        <w:rPr>
          <w:b/>
          <w:bCs/>
          <w:color w:val="000000"/>
          <w:sz w:val="36"/>
          <w:szCs w:val="36"/>
        </w:rPr>
      </w:pPr>
      <w:r w:rsidRPr="00A753BC">
        <w:rPr>
          <w:b/>
          <w:bCs/>
          <w:i/>
          <w:iCs/>
          <w:color w:val="000000"/>
          <w:sz w:val="36"/>
          <w:szCs w:val="36"/>
        </w:rPr>
        <w:t>Total Expenses</w:t>
      </w:r>
      <w:r w:rsidRPr="00A753BC">
        <w:rPr>
          <w:b/>
          <w:bCs/>
          <w:color w:val="000000"/>
          <w:sz w:val="36"/>
          <w:szCs w:val="36"/>
        </w:rPr>
        <w:t xml:space="preserve"> </w:t>
      </w:r>
      <w:r w:rsidRPr="00E423C2">
        <w:rPr>
          <w:b/>
          <w:bCs/>
          <w:i/>
          <w:iCs/>
          <w:color w:val="000000"/>
          <w:sz w:val="36"/>
          <w:szCs w:val="36"/>
          <w:u w:val="single"/>
        </w:rPr>
        <w:t>$</w:t>
      </w:r>
      <w:r w:rsidR="002E4446" w:rsidRPr="00E423C2">
        <w:rPr>
          <w:b/>
          <w:bCs/>
          <w:i/>
          <w:iCs/>
          <w:color w:val="000000"/>
          <w:sz w:val="36"/>
          <w:szCs w:val="36"/>
          <w:u w:val="single"/>
        </w:rPr>
        <w:t>1,828,259.00</w:t>
      </w:r>
    </w:p>
    <w:p w14:paraId="7CD93E4D" w14:textId="756173BB" w:rsidR="00433DCD" w:rsidRPr="00A753BC" w:rsidRDefault="00673874" w:rsidP="002E4446">
      <w:pPr>
        <w:pStyle w:val="NormalWeb"/>
        <w:rPr>
          <w:sz w:val="36"/>
          <w:szCs w:val="36"/>
        </w:rPr>
      </w:pPr>
      <w:r w:rsidRPr="00A753BC">
        <w:rPr>
          <w:b/>
          <w:bCs/>
          <w:color w:val="000000"/>
          <w:sz w:val="36"/>
          <w:szCs w:val="36"/>
        </w:rPr>
        <w:t>Net Surplus</w:t>
      </w:r>
      <w:r w:rsidRPr="00A753BC">
        <w:rPr>
          <w:color w:val="000000"/>
          <w:sz w:val="36"/>
          <w:szCs w:val="36"/>
        </w:rPr>
        <w:t>/</w:t>
      </w:r>
      <w:r w:rsidRPr="00A753BC">
        <w:rPr>
          <w:b/>
          <w:bCs/>
          <w:color w:val="FF0000"/>
          <w:sz w:val="36"/>
          <w:szCs w:val="36"/>
        </w:rPr>
        <w:t xml:space="preserve">(Deficit) </w:t>
      </w:r>
      <w:r w:rsidRPr="00A753BC">
        <w:rPr>
          <w:b/>
          <w:bCs/>
          <w:color w:val="000000"/>
          <w:sz w:val="36"/>
          <w:szCs w:val="36"/>
        </w:rPr>
        <w:t>$</w:t>
      </w:r>
      <w:r w:rsidR="002E4446" w:rsidRPr="00A753BC">
        <w:rPr>
          <w:b/>
          <w:bCs/>
          <w:color w:val="000000"/>
          <w:sz w:val="36"/>
          <w:szCs w:val="36"/>
        </w:rPr>
        <w:t>47,441.00</w:t>
      </w:r>
    </w:p>
    <w:sectPr w:rsidR="00433DCD" w:rsidRPr="00A753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39E6" w14:textId="77777777" w:rsidR="00A753BC" w:rsidRDefault="00A753BC" w:rsidP="00A753BC">
      <w:pPr>
        <w:spacing w:after="0" w:line="240" w:lineRule="auto"/>
      </w:pPr>
      <w:r>
        <w:separator/>
      </w:r>
    </w:p>
  </w:endnote>
  <w:endnote w:type="continuationSeparator" w:id="0">
    <w:p w14:paraId="0118C5F4" w14:textId="77777777" w:rsidR="00A753BC" w:rsidRDefault="00A753BC" w:rsidP="00A7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098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54962" w14:textId="3057D499" w:rsidR="00A753BC" w:rsidRDefault="00A75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585B4" w14:textId="77777777" w:rsidR="00A753BC" w:rsidRDefault="00A75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32A3" w14:textId="77777777" w:rsidR="00A753BC" w:rsidRDefault="00A753BC" w:rsidP="00A753BC">
      <w:pPr>
        <w:spacing w:after="0" w:line="240" w:lineRule="auto"/>
      </w:pPr>
      <w:r>
        <w:separator/>
      </w:r>
    </w:p>
  </w:footnote>
  <w:footnote w:type="continuationSeparator" w:id="0">
    <w:p w14:paraId="1335E56C" w14:textId="77777777" w:rsidR="00A753BC" w:rsidRDefault="00A753BC" w:rsidP="00A7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52FD" w14:textId="70D30F90" w:rsidR="00A753BC" w:rsidRDefault="00A753BC">
    <w:pPr>
      <w:pStyle w:val="Header"/>
      <w:jc w:val="right"/>
    </w:pPr>
  </w:p>
  <w:p w14:paraId="4B1C1F2E" w14:textId="77777777" w:rsidR="00A753BC" w:rsidRDefault="00A75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9E6"/>
    <w:multiLevelType w:val="hybridMultilevel"/>
    <w:tmpl w:val="DF4A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7526"/>
    <w:multiLevelType w:val="hybridMultilevel"/>
    <w:tmpl w:val="2AE2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32ED"/>
    <w:multiLevelType w:val="hybridMultilevel"/>
    <w:tmpl w:val="C372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0821"/>
    <w:multiLevelType w:val="hybridMultilevel"/>
    <w:tmpl w:val="335A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47144">
    <w:abstractNumId w:val="3"/>
  </w:num>
  <w:num w:numId="2" w16cid:durableId="1757675583">
    <w:abstractNumId w:val="1"/>
  </w:num>
  <w:num w:numId="3" w16cid:durableId="1930776495">
    <w:abstractNumId w:val="2"/>
  </w:num>
  <w:num w:numId="4" w16cid:durableId="210819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74"/>
    <w:rsid w:val="001175BD"/>
    <w:rsid w:val="00215BD7"/>
    <w:rsid w:val="002E4446"/>
    <w:rsid w:val="00433DCD"/>
    <w:rsid w:val="00673874"/>
    <w:rsid w:val="00A753BC"/>
    <w:rsid w:val="00E4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9191"/>
  <w15:chartTrackingRefBased/>
  <w15:docId w15:val="{9F1BD58B-0580-489D-B32B-18C36D03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BC"/>
  </w:style>
  <w:style w:type="paragraph" w:styleId="Footer">
    <w:name w:val="footer"/>
    <w:basedOn w:val="Normal"/>
    <w:link w:val="FooterChar"/>
    <w:uiPriority w:val="99"/>
    <w:unhideWhenUsed/>
    <w:rsid w:val="00A7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5D92-04FC-4B1B-AA4E-BBCF73CA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Jacquline Roberson</dc:creator>
  <cp:keywords/>
  <dc:description/>
  <cp:lastModifiedBy>Terry Epps</cp:lastModifiedBy>
  <cp:revision>2</cp:revision>
  <dcterms:created xsi:type="dcterms:W3CDTF">2023-07-17T20:23:00Z</dcterms:created>
  <dcterms:modified xsi:type="dcterms:W3CDTF">2023-07-17T20:23:00Z</dcterms:modified>
</cp:coreProperties>
</file>